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4770"/>
      </w:tblGrid>
      <w:tr w:rsidR="001B1A9F" w:rsidRPr="001B1A9F" w14:paraId="4D1D9F63" w14:textId="77777777" w:rsidTr="001B1A9F">
        <w:trPr>
          <w:trHeight w:val="600"/>
        </w:trPr>
        <w:tc>
          <w:tcPr>
            <w:tcW w:w="3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95C1" w14:textId="77777777" w:rsidR="001B1A9F" w:rsidRPr="001B1A9F" w:rsidRDefault="001B1A9F" w:rsidP="001B1A9F">
            <w:pPr>
              <w:spacing w:before="100" w:beforeAutospacing="1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TÊN CÔNG TY/CƠ QUAN NHÀ NƯỚC CÓ THẨM QUYỀN</w:t>
            </w:r>
          </w:p>
        </w:tc>
        <w:tc>
          <w:tcPr>
            <w:tcW w:w="4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7CBAE" w14:textId="77777777" w:rsidR="001B1A9F" w:rsidRPr="001B1A9F" w:rsidRDefault="001B1A9F" w:rsidP="001B1A9F">
            <w:pPr>
              <w:spacing w:before="100" w:beforeAutospacing="1"/>
              <w:jc w:val="center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CỘNG HÒA XÃ HỘI CHỦ NGHĨA VIỆT NAM</w:t>
            </w: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Độc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lập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–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Tự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do –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Hạnh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phúc</w:t>
            </w:r>
            <w:proofErr w:type="spellEnd"/>
          </w:p>
        </w:tc>
      </w:tr>
      <w:tr w:rsidR="001B1A9F" w:rsidRPr="001B1A9F" w14:paraId="4381CD96" w14:textId="77777777" w:rsidTr="001B1A9F">
        <w:tc>
          <w:tcPr>
            <w:tcW w:w="32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7641" w14:textId="77777777" w:rsidR="001B1A9F" w:rsidRPr="001B1A9F" w:rsidRDefault="001B1A9F" w:rsidP="001B1A9F">
            <w:pPr>
              <w:spacing w:before="100" w:beforeAutospacing="1"/>
              <w:ind w:firstLine="720"/>
              <w:rPr>
                <w:rFonts w:ascii="Arial" w:hAnsi="Arial" w:cs="Arial"/>
                <w:color w:val="222222"/>
                <w:sz w:val="27"/>
                <w:szCs w:val="27"/>
              </w:rPr>
            </w:pP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Số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:……../….….</w:t>
            </w:r>
            <w:r w:rsidRPr="001B1A9F">
              <w:rPr>
                <w:rFonts w:ascii="MingLiU" w:eastAsia="MingLiU" w:hAnsi="MingLiU" w:cs="MingLiU"/>
                <w:color w:val="222222"/>
                <w:sz w:val="20"/>
                <w:szCs w:val="20"/>
              </w:rPr>
              <w:br/>
            </w: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V/v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đề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nghị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xác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nhận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hoàn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thành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nghĩa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vụ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nộp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thuế</w:t>
            </w:r>
            <w:proofErr w:type="spellEnd"/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D5490" w14:textId="77777777" w:rsidR="001B1A9F" w:rsidRPr="001B1A9F" w:rsidRDefault="001B1A9F" w:rsidP="001B1A9F">
            <w:pPr>
              <w:spacing w:before="100" w:beforeAutospacing="1"/>
              <w:ind w:firstLine="720"/>
              <w:jc w:val="right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……,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ngày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proofErr w:type="gram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….</w:t>
            </w:r>
            <w:bookmarkStart w:id="0" w:name="_GoBack"/>
            <w:bookmarkEnd w:id="0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.</w:t>
            </w:r>
            <w:proofErr w:type="gram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tháng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proofErr w:type="gram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…..</w:t>
            </w:r>
            <w:proofErr w:type="gram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 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năm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 …….</w:t>
            </w:r>
          </w:p>
        </w:tc>
      </w:tr>
    </w:tbl>
    <w:p w14:paraId="65B8D2F3" w14:textId="77777777" w:rsidR="001B1A9F" w:rsidRPr="001B1A9F" w:rsidRDefault="001B1A9F" w:rsidP="001B1A9F">
      <w:pPr>
        <w:spacing w:before="100" w:beforeAutospacing="1" w:after="100" w:afterAutospacing="1"/>
        <w:rPr>
          <w:rFonts w:ascii="Arial" w:hAnsi="Arial" w:cs="Arial"/>
          <w:color w:val="222222"/>
          <w:sz w:val="27"/>
          <w:szCs w:val="27"/>
        </w:rPr>
      </w:pPr>
    </w:p>
    <w:p w14:paraId="7E819DD9" w14:textId="77777777" w:rsidR="001B1A9F" w:rsidRPr="001B1A9F" w:rsidRDefault="001B1A9F" w:rsidP="001B1A9F">
      <w:pPr>
        <w:spacing w:before="100" w:beforeAutospacing="1" w:after="100" w:afterAutospacing="1"/>
        <w:rPr>
          <w:rFonts w:ascii="Arial" w:hAnsi="Arial" w:cs="Arial"/>
          <w:color w:val="222222"/>
          <w:sz w:val="27"/>
          <w:szCs w:val="27"/>
        </w:rPr>
      </w:pP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Kính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gửi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: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Tổng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cục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Hải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quan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.</w:t>
      </w:r>
    </w:p>
    <w:p w14:paraId="4D918B69" w14:textId="77777777" w:rsidR="001B1A9F" w:rsidRPr="001B1A9F" w:rsidRDefault="001B1A9F" w:rsidP="001B1A9F">
      <w:pPr>
        <w:spacing w:before="100" w:beforeAutospacing="1" w:after="100" w:afterAutospacing="1"/>
        <w:rPr>
          <w:rFonts w:ascii="Arial" w:hAnsi="Arial" w:cs="Arial"/>
          <w:color w:val="222222"/>
          <w:sz w:val="27"/>
          <w:szCs w:val="27"/>
        </w:rPr>
      </w:pP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Căn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cứ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khoản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71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Điều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1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tư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số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39/2018/TT-BTC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ngày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20/04/2018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của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Bộ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Tài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chính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sửa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đổi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bổ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sung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Điều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140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tư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số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38/2015/TT-BTC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ngày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25/3/2015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quy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về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thủ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tục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hải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quan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;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kiểm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tra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giám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sát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hải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quan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;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xuất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khẩu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nhập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khẩu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và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quản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lý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đối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với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hàng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hóa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xuất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khẩu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nhập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khẩu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.</w:t>
      </w:r>
    </w:p>
    <w:p w14:paraId="639E2577" w14:textId="77777777" w:rsidR="001B1A9F" w:rsidRDefault="001B1A9F" w:rsidP="001B1A9F">
      <w:pPr>
        <w:spacing w:before="100" w:beforeAutospacing="1" w:after="100" w:afterAutospacing="1"/>
        <w:rPr>
          <w:rFonts w:ascii="Arial" w:hAnsi="Arial" w:cs="Arial"/>
          <w:color w:val="222222"/>
          <w:sz w:val="20"/>
          <w:szCs w:val="20"/>
        </w:rPr>
      </w:pP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Tên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ty/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tên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cơ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quan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nhà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nước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có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thẩm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quyền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………………</w:t>
      </w:r>
      <w:r w:rsidRPr="001B1A9F">
        <w:rPr>
          <w:rFonts w:ascii="MingLiU" w:eastAsia="MingLiU" w:hAnsi="MingLiU" w:cs="MingLiU"/>
          <w:color w:val="222222"/>
          <w:sz w:val="20"/>
          <w:szCs w:val="20"/>
        </w:rPr>
        <w:br/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(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đối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với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ty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là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ghi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trên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giấy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chứng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đăng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ký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doanh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nghiệp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): ……..</w:t>
      </w:r>
      <w:r w:rsidRPr="001B1A9F">
        <w:rPr>
          <w:rFonts w:ascii="MingLiU" w:eastAsia="MingLiU" w:hAnsi="MingLiU" w:cs="MingLiU"/>
          <w:color w:val="222222"/>
          <w:sz w:val="20"/>
          <w:szCs w:val="20"/>
        </w:rPr>
        <w:br/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liên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hệ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: …………………………………………………….</w:t>
      </w:r>
      <w:r w:rsidRPr="001B1A9F">
        <w:rPr>
          <w:rFonts w:ascii="MingLiU" w:eastAsia="MingLiU" w:hAnsi="MingLiU" w:cs="MingLiU"/>
          <w:color w:val="222222"/>
          <w:sz w:val="20"/>
          <w:szCs w:val="20"/>
        </w:rPr>
        <w:br/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Điện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thoại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liên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hệ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: …………………………………………..</w:t>
      </w:r>
      <w:r w:rsidRPr="001B1A9F">
        <w:rPr>
          <w:rFonts w:ascii="MingLiU" w:eastAsia="MingLiU" w:hAnsi="MingLiU" w:cs="MingLiU"/>
          <w:color w:val="222222"/>
          <w:sz w:val="20"/>
          <w:szCs w:val="20"/>
        </w:rPr>
        <w:br/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Đề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nghị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Tổng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cục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Hải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quan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xác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hoàn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thành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nghĩa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vụ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nộp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cho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ty ……../ Chi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nhánh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ty ……,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mã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số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(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hồ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sơ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kèm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theo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).</w:t>
      </w:r>
      <w:r w:rsidRPr="001B1A9F">
        <w:rPr>
          <w:rFonts w:ascii="MingLiU" w:eastAsia="MingLiU" w:hAnsi="MingLiU" w:cs="MingLiU"/>
          <w:color w:val="222222"/>
          <w:sz w:val="20"/>
          <w:szCs w:val="20"/>
        </w:rPr>
        <w:br/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Lý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do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xác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hoàn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thành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nghĩa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vụ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nộp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…………….. (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ghi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rõ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để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giải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thể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đóng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mã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số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thuế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mục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đích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khác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………………………. ).</w:t>
      </w:r>
      <w:r w:rsidRPr="001B1A9F">
        <w:rPr>
          <w:rFonts w:ascii="MingLiU" w:eastAsia="MingLiU" w:hAnsi="MingLiU" w:cs="MingLiU"/>
          <w:color w:val="222222"/>
          <w:sz w:val="20"/>
          <w:szCs w:val="20"/>
        </w:rPr>
        <w:br/>
      </w:r>
      <w:r w:rsidRPr="001B1A9F">
        <w:rPr>
          <w:rFonts w:ascii="Arial" w:hAnsi="Arial" w:cs="Arial"/>
          <w:color w:val="222222"/>
          <w:sz w:val="20"/>
          <w:szCs w:val="20"/>
        </w:rPr>
        <w:t xml:space="preserve">Do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điểm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trụ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sở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đã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không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còn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hoạt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động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nên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công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văn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xác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có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thể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đã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bị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thất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lạc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,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đề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nghị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Tổng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cục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hải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quan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gửi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xác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cho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chúng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tôi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về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: [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Địa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chỉ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 xml:space="preserve"> </w:t>
      </w:r>
      <w:proofErr w:type="spellStart"/>
      <w:r w:rsidRPr="001B1A9F">
        <w:rPr>
          <w:rFonts w:ascii="Arial" w:hAnsi="Arial" w:cs="Arial"/>
          <w:color w:val="222222"/>
          <w:sz w:val="20"/>
          <w:szCs w:val="20"/>
        </w:rPr>
        <w:t>nhận</w:t>
      </w:r>
      <w:proofErr w:type="spellEnd"/>
      <w:r w:rsidRPr="001B1A9F">
        <w:rPr>
          <w:rFonts w:ascii="Arial" w:hAnsi="Arial" w:cs="Arial"/>
          <w:color w:val="222222"/>
          <w:sz w:val="20"/>
          <w:szCs w:val="20"/>
        </w:rPr>
        <w:t>]</w:t>
      </w:r>
    </w:p>
    <w:p w14:paraId="45103CC4" w14:textId="77777777" w:rsidR="001B1A9F" w:rsidRPr="001B1A9F" w:rsidRDefault="001B1A9F" w:rsidP="001B1A9F">
      <w:pPr>
        <w:spacing w:before="100" w:beforeAutospacing="1" w:after="100" w:afterAutospacing="1"/>
        <w:rPr>
          <w:rFonts w:ascii="Arial" w:hAnsi="Arial" w:cs="Arial"/>
          <w:color w:val="222222"/>
          <w:sz w:val="27"/>
          <w:szCs w:val="27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850"/>
      </w:tblGrid>
      <w:tr w:rsidR="001B1A9F" w:rsidRPr="001B1A9F" w14:paraId="7E8DE99C" w14:textId="77777777" w:rsidTr="001B1A9F"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F812AF" w14:textId="77777777" w:rsidR="001B1A9F" w:rsidRPr="001B1A9F" w:rsidRDefault="001B1A9F" w:rsidP="001B1A9F">
            <w:pPr>
              <w:spacing w:before="100" w:beforeAutospacing="1"/>
              <w:rPr>
                <w:rFonts w:ascii="Arial" w:hAnsi="Arial" w:cs="Arial"/>
                <w:color w:val="222222"/>
                <w:sz w:val="27"/>
                <w:szCs w:val="27"/>
              </w:rPr>
            </w:pP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Nơi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nhận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:</w:t>
            </w: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br/>
              <w:t xml:space="preserve">-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Như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trên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;</w:t>
            </w:r>
            <w:r w:rsidRPr="001B1A9F">
              <w:rPr>
                <w:rFonts w:ascii="MingLiU" w:eastAsia="MingLiU" w:hAnsi="MingLiU" w:cs="MingLiU"/>
                <w:color w:val="222222"/>
                <w:sz w:val="20"/>
                <w:szCs w:val="20"/>
              </w:rPr>
              <w:br/>
            </w: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-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Lưu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: VT,…</w:t>
            </w:r>
          </w:p>
        </w:tc>
        <w:tc>
          <w:tcPr>
            <w:tcW w:w="5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17122" w14:textId="77777777" w:rsidR="001B1A9F" w:rsidRPr="001B1A9F" w:rsidRDefault="001B1A9F" w:rsidP="001B1A9F">
            <w:pPr>
              <w:spacing w:before="100" w:beforeAutospacing="1"/>
              <w:ind w:firstLine="720"/>
              <w:jc w:val="center"/>
              <w:rPr>
                <w:rFonts w:ascii="Arial" w:hAnsi="Arial" w:cs="Arial"/>
                <w:color w:val="222222"/>
                <w:sz w:val="27"/>
                <w:szCs w:val="27"/>
              </w:rPr>
            </w:pP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NGƯỜI ĐẠI DIỆN THEO PHÁP LUẬT</w:t>
            </w: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br/>
              <w:t>(HOẶC NGƯỜI ĐƯỢC ỦY QUYỀN)/THỦ TRƯỞNG CƠ QUAN QUẢN LÝ NHÀ NƯỚC CÓ THẨM QUYỀN</w:t>
            </w:r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br/>
              <w:t>(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Ký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ghi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rõ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họ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tên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đóng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dấu</w:t>
            </w:r>
            <w:proofErr w:type="spellEnd"/>
            <w:r w:rsidRPr="001B1A9F">
              <w:rPr>
                <w:rFonts w:ascii="Arial" w:hAnsi="Arial" w:cs="Arial"/>
                <w:color w:val="222222"/>
                <w:sz w:val="20"/>
                <w:szCs w:val="20"/>
              </w:rPr>
              <w:t>)</w:t>
            </w:r>
          </w:p>
        </w:tc>
      </w:tr>
    </w:tbl>
    <w:p w14:paraId="2547F1B8" w14:textId="77777777" w:rsidR="004C5528" w:rsidRDefault="004C5528"/>
    <w:sectPr w:rsidR="004C5528" w:rsidSect="00D968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ingLiU">
    <w:panose1 w:val="02020509000000000000"/>
    <w:charset w:val="88"/>
    <w:family w:val="auto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A9F"/>
    <w:rsid w:val="001B1A9F"/>
    <w:rsid w:val="004C5528"/>
    <w:rsid w:val="00D9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43F74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B1A9F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00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1140</Characters>
  <Application>Microsoft Macintosh Word</Application>
  <DocSecurity>0</DocSecurity>
  <Lines>9</Lines>
  <Paragraphs>2</Paragraphs>
  <ScaleCrop>false</ScaleCrop>
  <LinksUpToDate>false</LinksUpToDate>
  <CharactersWithSpaces>1338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luatminhkhue88@gmail.com</dc:creator>
  <cp:keywords/>
  <dc:description/>
  <cp:lastModifiedBy>luatminhkhue88@gmail.com</cp:lastModifiedBy>
  <cp:revision>1</cp:revision>
  <dcterms:created xsi:type="dcterms:W3CDTF">2022-10-30T19:48:00Z</dcterms:created>
  <dcterms:modified xsi:type="dcterms:W3CDTF">2022-10-30T19:49:00Z</dcterms:modified>
</cp:coreProperties>
</file>